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8189A" w14:textId="77777777" w:rsidR="00F956F0" w:rsidRPr="00F956F0" w:rsidRDefault="00F956F0" w:rsidP="00F956F0">
      <w:pPr>
        <w:rPr>
          <w:rFonts w:ascii="Times New Roman" w:hAnsi="Times New Roman" w:cs="Times New Roman"/>
          <w:b/>
          <w:bCs/>
          <w:sz w:val="24"/>
          <w:szCs w:val="24"/>
        </w:rPr>
      </w:pPr>
      <w:r w:rsidRPr="00F956F0">
        <w:rPr>
          <w:rFonts w:ascii="Times New Roman" w:hAnsi="Times New Roman" w:cs="Times New Roman"/>
          <w:b/>
          <w:bCs/>
          <w:sz w:val="24"/>
          <w:szCs w:val="24"/>
        </w:rPr>
        <w:t>KOOPERATİF AÇIKLAMA METNİDİR</w:t>
      </w:r>
    </w:p>
    <w:p w14:paraId="2E648FAF" w14:textId="77777777" w:rsidR="00F956F0" w:rsidRDefault="00F956F0" w:rsidP="00F956F0"/>
    <w:p w14:paraId="76EC5956" w14:textId="62C7A6C2" w:rsidR="00F956F0" w:rsidRPr="00F956F0" w:rsidRDefault="00F956F0" w:rsidP="00911D4F">
      <w:pPr>
        <w:ind w:firstLine="708"/>
        <w:jc w:val="both"/>
        <w:rPr>
          <w:rFonts w:ascii="Times New Roman" w:hAnsi="Times New Roman" w:cs="Times New Roman"/>
          <w:b/>
          <w:bCs/>
          <w:i/>
          <w:iCs/>
          <w:sz w:val="24"/>
          <w:szCs w:val="24"/>
        </w:rPr>
      </w:pPr>
      <w:r w:rsidRPr="00F956F0">
        <w:rPr>
          <w:rFonts w:ascii="Times New Roman" w:hAnsi="Times New Roman" w:cs="Times New Roman"/>
          <w:b/>
          <w:bCs/>
          <w:i/>
          <w:iCs/>
          <w:sz w:val="24"/>
          <w:szCs w:val="24"/>
        </w:rPr>
        <w:t xml:space="preserve">Sevgili Üye Adayı, </w:t>
      </w:r>
    </w:p>
    <w:p w14:paraId="360157BA" w14:textId="35871874" w:rsidR="00F956F0" w:rsidRPr="00F956F0" w:rsidRDefault="00F956F0" w:rsidP="00911D4F">
      <w:pPr>
        <w:ind w:firstLine="708"/>
        <w:jc w:val="both"/>
        <w:rPr>
          <w:rFonts w:ascii="Times New Roman" w:hAnsi="Times New Roman" w:cs="Times New Roman"/>
          <w:sz w:val="24"/>
          <w:szCs w:val="24"/>
        </w:rPr>
      </w:pPr>
      <w:r w:rsidRPr="00F956F0">
        <w:rPr>
          <w:rFonts w:ascii="Times New Roman" w:hAnsi="Times New Roman" w:cs="Times New Roman"/>
          <w:sz w:val="24"/>
          <w:szCs w:val="24"/>
        </w:rPr>
        <w:t xml:space="preserve">Bilindiği üzere kooperatifimiz 2018 yılında küçük sanayi sitesi yapmak için kurulmuş bulunmaktadır. Kooperatifimiz kuruluşundan bu yana üyelerine kooperatif tüzüğünde bulunan amaca hâsıl işyerleri üretmek ve üyelerine kazandırmak olmakla birlikte 2024 yılında Belediye, TOKİ ve devlet kademeleriyle yapılan görüşmeler kooperatifimize üye yapılmaya başlanılmıştır. </w:t>
      </w:r>
    </w:p>
    <w:p w14:paraId="7B0CA5CC" w14:textId="23E74620" w:rsidR="00F956F0" w:rsidRPr="00F956F0" w:rsidRDefault="00F956F0" w:rsidP="00911D4F">
      <w:pPr>
        <w:ind w:firstLine="708"/>
        <w:jc w:val="both"/>
        <w:rPr>
          <w:rFonts w:ascii="Times New Roman" w:hAnsi="Times New Roman" w:cs="Times New Roman"/>
          <w:sz w:val="24"/>
          <w:szCs w:val="24"/>
        </w:rPr>
      </w:pPr>
      <w:r w:rsidRPr="00F956F0">
        <w:rPr>
          <w:rFonts w:ascii="Times New Roman" w:hAnsi="Times New Roman" w:cs="Times New Roman"/>
          <w:sz w:val="24"/>
          <w:szCs w:val="24"/>
        </w:rPr>
        <w:t xml:space="preserve">Yönetim kurulumuzun 2025 Yılı Olağan Genel Kurulunda almış olduğu kararlar neticesinde, 2025 Yılı Mart ayından başlamak üzere üyelerden </w:t>
      </w:r>
      <w:r w:rsidR="00FA222A">
        <w:rPr>
          <w:rFonts w:ascii="Times New Roman" w:hAnsi="Times New Roman" w:cs="Times New Roman"/>
          <w:sz w:val="24"/>
          <w:szCs w:val="24"/>
        </w:rPr>
        <w:t xml:space="preserve">alınan </w:t>
      </w:r>
      <w:r w:rsidRPr="00F956F0">
        <w:rPr>
          <w:rFonts w:ascii="Times New Roman" w:hAnsi="Times New Roman" w:cs="Times New Roman"/>
          <w:sz w:val="24"/>
          <w:szCs w:val="24"/>
        </w:rPr>
        <w:t>aylık aidat</w:t>
      </w:r>
      <w:r w:rsidR="00FA222A">
        <w:rPr>
          <w:rFonts w:ascii="Times New Roman" w:hAnsi="Times New Roman" w:cs="Times New Roman"/>
          <w:sz w:val="24"/>
          <w:szCs w:val="24"/>
        </w:rPr>
        <w:t xml:space="preserve">ın </w:t>
      </w:r>
      <w:r w:rsidR="00FA222A" w:rsidRPr="00F956F0">
        <w:rPr>
          <w:rFonts w:ascii="Times New Roman" w:hAnsi="Times New Roman" w:cs="Times New Roman"/>
          <w:sz w:val="24"/>
          <w:szCs w:val="24"/>
        </w:rPr>
        <w:t xml:space="preserve">3.000 TL </w:t>
      </w:r>
      <w:r w:rsidR="00FA222A">
        <w:rPr>
          <w:rFonts w:ascii="Times New Roman" w:hAnsi="Times New Roman" w:cs="Times New Roman"/>
          <w:sz w:val="24"/>
          <w:szCs w:val="24"/>
        </w:rPr>
        <w:t>olmasına</w:t>
      </w:r>
      <w:r w:rsidRPr="00F956F0">
        <w:rPr>
          <w:rFonts w:ascii="Times New Roman" w:hAnsi="Times New Roman" w:cs="Times New Roman"/>
          <w:sz w:val="24"/>
          <w:szCs w:val="24"/>
        </w:rPr>
        <w:t xml:space="preserve"> ve yeni katılacak olan üyelerden katılım bedeli olarak bir defaya mahsus olmak üzere 33.250 TL alınmasına</w:t>
      </w:r>
      <w:r w:rsidR="00E0183C">
        <w:rPr>
          <w:rFonts w:ascii="Times New Roman" w:hAnsi="Times New Roman" w:cs="Times New Roman"/>
          <w:sz w:val="24"/>
          <w:szCs w:val="24"/>
        </w:rPr>
        <w:t xml:space="preserve"> karar verilmiştir. Y</w:t>
      </w:r>
      <w:r w:rsidRPr="00F956F0">
        <w:rPr>
          <w:rFonts w:ascii="Times New Roman" w:hAnsi="Times New Roman" w:cs="Times New Roman"/>
          <w:sz w:val="24"/>
          <w:szCs w:val="24"/>
        </w:rPr>
        <w:t>eni üye olacaklar</w:t>
      </w:r>
      <w:r w:rsidR="00E0183C">
        <w:rPr>
          <w:rFonts w:ascii="Times New Roman" w:hAnsi="Times New Roman" w:cs="Times New Roman"/>
          <w:sz w:val="24"/>
          <w:szCs w:val="24"/>
        </w:rPr>
        <w:t>,</w:t>
      </w:r>
      <w:r w:rsidRPr="00F956F0">
        <w:rPr>
          <w:rFonts w:ascii="Times New Roman" w:hAnsi="Times New Roman" w:cs="Times New Roman"/>
          <w:sz w:val="24"/>
          <w:szCs w:val="24"/>
        </w:rPr>
        <w:t xml:space="preserve"> ortak oldukları tarihe kadar diğer ortakların kooperatife ödemiş oldukları toplam aidat tutarı olan </w:t>
      </w:r>
      <w:r w:rsidR="00E34602">
        <w:rPr>
          <w:rFonts w:ascii="Times New Roman" w:hAnsi="Times New Roman" w:cs="Times New Roman"/>
          <w:sz w:val="24"/>
          <w:szCs w:val="24"/>
        </w:rPr>
        <w:t>9.000 TL’yi ödemekle yükümlü</w:t>
      </w:r>
      <w:r w:rsidR="00E0183C">
        <w:rPr>
          <w:rFonts w:ascii="Times New Roman" w:hAnsi="Times New Roman" w:cs="Times New Roman"/>
          <w:sz w:val="24"/>
          <w:szCs w:val="24"/>
        </w:rPr>
        <w:t>dür</w:t>
      </w:r>
      <w:r w:rsidR="00FA222A">
        <w:rPr>
          <w:rFonts w:ascii="Times New Roman" w:hAnsi="Times New Roman" w:cs="Times New Roman"/>
          <w:sz w:val="24"/>
          <w:szCs w:val="24"/>
        </w:rPr>
        <w:t>.</w:t>
      </w:r>
      <w:r w:rsidR="00E34602">
        <w:rPr>
          <w:rFonts w:ascii="Times New Roman" w:hAnsi="Times New Roman" w:cs="Times New Roman"/>
          <w:sz w:val="24"/>
          <w:szCs w:val="24"/>
        </w:rPr>
        <w:t xml:space="preserve"> Örneğin</w:t>
      </w:r>
      <w:r w:rsidR="00FA222A">
        <w:rPr>
          <w:rFonts w:ascii="Times New Roman" w:hAnsi="Times New Roman" w:cs="Times New Roman"/>
          <w:sz w:val="24"/>
          <w:szCs w:val="24"/>
        </w:rPr>
        <w:t>;</w:t>
      </w:r>
      <w:r w:rsidR="00E34602">
        <w:rPr>
          <w:rFonts w:ascii="Times New Roman" w:hAnsi="Times New Roman" w:cs="Times New Roman"/>
          <w:sz w:val="24"/>
          <w:szCs w:val="24"/>
        </w:rPr>
        <w:t xml:space="preserve"> Mart ayında üye olan bir kişi geçmişten gelen aidat miktarı olan 9.000 TL’yi ve Mart ayı aidatı olan 3.000 TL’yi</w:t>
      </w:r>
      <w:r w:rsidR="00E0183C">
        <w:rPr>
          <w:rFonts w:ascii="Times New Roman" w:hAnsi="Times New Roman" w:cs="Times New Roman"/>
          <w:sz w:val="24"/>
          <w:szCs w:val="24"/>
        </w:rPr>
        <w:t xml:space="preserve">, </w:t>
      </w:r>
      <w:r w:rsidR="00E34602">
        <w:rPr>
          <w:rFonts w:ascii="Times New Roman" w:hAnsi="Times New Roman" w:cs="Times New Roman"/>
          <w:sz w:val="24"/>
          <w:szCs w:val="24"/>
        </w:rPr>
        <w:t>1 pay bedeli olan 100 TL</w:t>
      </w:r>
      <w:r w:rsidR="00E0183C">
        <w:rPr>
          <w:rFonts w:ascii="Times New Roman" w:hAnsi="Times New Roman" w:cs="Times New Roman"/>
          <w:sz w:val="24"/>
          <w:szCs w:val="24"/>
        </w:rPr>
        <w:t xml:space="preserve"> ve katılım bedeli 33.250 TL</w:t>
      </w:r>
      <w:r w:rsidR="00E34602">
        <w:rPr>
          <w:rFonts w:ascii="Times New Roman" w:hAnsi="Times New Roman" w:cs="Times New Roman"/>
          <w:sz w:val="24"/>
          <w:szCs w:val="24"/>
        </w:rPr>
        <w:t xml:space="preserve"> ile birlikte </w:t>
      </w:r>
      <w:r w:rsidR="00FA222A">
        <w:rPr>
          <w:rFonts w:ascii="Times New Roman" w:hAnsi="Times New Roman" w:cs="Times New Roman"/>
          <w:sz w:val="24"/>
          <w:szCs w:val="24"/>
        </w:rPr>
        <w:t>olmak üzere toplam 45.350 TL yatırarak üye olabilecektir.</w:t>
      </w:r>
    </w:p>
    <w:p w14:paraId="62E8E7D7" w14:textId="0CB34363" w:rsidR="00F956F0" w:rsidRPr="00F956F0" w:rsidRDefault="00F956F0" w:rsidP="00911D4F">
      <w:pPr>
        <w:ind w:firstLine="708"/>
        <w:jc w:val="both"/>
        <w:rPr>
          <w:rFonts w:ascii="Times New Roman" w:hAnsi="Times New Roman" w:cs="Times New Roman"/>
          <w:b/>
          <w:sz w:val="24"/>
          <w:szCs w:val="24"/>
        </w:rPr>
      </w:pPr>
      <w:r w:rsidRPr="00F956F0">
        <w:rPr>
          <w:rFonts w:ascii="Times New Roman" w:hAnsi="Times New Roman" w:cs="Times New Roman"/>
          <w:sz w:val="24"/>
          <w:szCs w:val="24"/>
        </w:rPr>
        <w:t xml:space="preserve">Ancak kooperatife üye olmuş kişiler rutin üye aidatlarını aksattıkları takdirde amme alacağı kanundan doğan gecikme zammı üyelerden tahsil olunacaktır. Sevgili üye adayı taktir edersizinki sanayi sitemizin kendi kaynaklarıyla bu işi yapması çok zor. Süreçte yapılan görüşmelerde </w:t>
      </w:r>
      <w:r w:rsidRPr="00F956F0">
        <w:rPr>
          <w:rFonts w:ascii="Times New Roman" w:hAnsi="Times New Roman" w:cs="Times New Roman"/>
          <w:b/>
          <w:sz w:val="24"/>
          <w:szCs w:val="24"/>
        </w:rPr>
        <w:t>TOKİ kamulaştırmayı yapacak yapmadan önce arsa payı üzerinden bizlerden toplu katkı payı istenecektir. Bunun bilinmesi önem arz etmektedir.</w:t>
      </w:r>
    </w:p>
    <w:p w14:paraId="1C1316F2" w14:textId="76AEF683" w:rsidR="00F956F0" w:rsidRDefault="00F956F0" w:rsidP="00911D4F">
      <w:pPr>
        <w:ind w:firstLine="708"/>
        <w:jc w:val="both"/>
        <w:rPr>
          <w:rFonts w:ascii="Times New Roman" w:hAnsi="Times New Roman" w:cs="Times New Roman"/>
          <w:b/>
          <w:sz w:val="24"/>
          <w:szCs w:val="24"/>
        </w:rPr>
      </w:pPr>
      <w:r w:rsidRPr="00F956F0">
        <w:rPr>
          <w:rFonts w:ascii="Times New Roman" w:hAnsi="Times New Roman" w:cs="Times New Roman"/>
          <w:b/>
          <w:sz w:val="24"/>
          <w:szCs w:val="24"/>
        </w:rPr>
        <w:t>Arsa payının bedeli sizler tarafından talep edilecek dükkân metre karesine göre olacaktır. Sevgili üyeler yukar</w:t>
      </w:r>
      <w:r w:rsidR="000E6D5A">
        <w:rPr>
          <w:rFonts w:ascii="Times New Roman" w:hAnsi="Times New Roman" w:cs="Times New Roman"/>
          <w:b/>
          <w:sz w:val="24"/>
          <w:szCs w:val="24"/>
        </w:rPr>
        <w:t>ı</w:t>
      </w:r>
      <w:r w:rsidRPr="00F956F0">
        <w:rPr>
          <w:rFonts w:ascii="Times New Roman" w:hAnsi="Times New Roman" w:cs="Times New Roman"/>
          <w:b/>
          <w:sz w:val="24"/>
          <w:szCs w:val="24"/>
        </w:rPr>
        <w:t>da sizlerden talep edilen katılım payı ile aidat tahmini bütçeye göre hesaplanmış</w:t>
      </w:r>
      <w:r w:rsidR="000E6D5A">
        <w:rPr>
          <w:rFonts w:ascii="Times New Roman" w:hAnsi="Times New Roman" w:cs="Times New Roman"/>
          <w:b/>
          <w:sz w:val="24"/>
          <w:szCs w:val="24"/>
        </w:rPr>
        <w:t>tır. İ</w:t>
      </w:r>
      <w:r w:rsidRPr="00F956F0">
        <w:rPr>
          <w:rFonts w:ascii="Times New Roman" w:hAnsi="Times New Roman" w:cs="Times New Roman"/>
          <w:b/>
          <w:sz w:val="24"/>
          <w:szCs w:val="24"/>
        </w:rPr>
        <w:t xml:space="preserve">lerleyen süreçte arsa katılımı için toplanacak </w:t>
      </w:r>
      <w:r w:rsidR="000E6D5A">
        <w:rPr>
          <w:rFonts w:ascii="Times New Roman" w:hAnsi="Times New Roman" w:cs="Times New Roman"/>
          <w:b/>
          <w:sz w:val="24"/>
          <w:szCs w:val="24"/>
        </w:rPr>
        <w:t xml:space="preserve">paralarla birlikte toplanan aidatlar ve katılım bedelinden kooperatife harcanan masraflar düşüldükten sonra kalan para banka </w:t>
      </w:r>
      <w:proofErr w:type="spellStart"/>
      <w:r w:rsidR="000E6D5A">
        <w:rPr>
          <w:rFonts w:ascii="Times New Roman" w:hAnsi="Times New Roman" w:cs="Times New Roman"/>
          <w:b/>
          <w:sz w:val="24"/>
          <w:szCs w:val="24"/>
        </w:rPr>
        <w:t>maarifetiyle</w:t>
      </w:r>
      <w:proofErr w:type="spellEnd"/>
      <w:r w:rsidR="000E6D5A">
        <w:rPr>
          <w:rFonts w:ascii="Times New Roman" w:hAnsi="Times New Roman" w:cs="Times New Roman"/>
          <w:b/>
          <w:sz w:val="24"/>
          <w:szCs w:val="24"/>
        </w:rPr>
        <w:t xml:space="preserve"> değerlendirilecektir. T</w:t>
      </w:r>
      <w:r w:rsidRPr="00F956F0">
        <w:rPr>
          <w:rFonts w:ascii="Times New Roman" w:hAnsi="Times New Roman" w:cs="Times New Roman"/>
          <w:b/>
          <w:sz w:val="24"/>
          <w:szCs w:val="24"/>
        </w:rPr>
        <w:t xml:space="preserve">asfiyeye gidilmesi halinde kurumlar vergisi hesaplanıp geri kalan </w:t>
      </w:r>
      <w:r w:rsidR="00393CCC">
        <w:rPr>
          <w:rFonts w:ascii="Times New Roman" w:hAnsi="Times New Roman" w:cs="Times New Roman"/>
          <w:b/>
          <w:sz w:val="24"/>
          <w:szCs w:val="24"/>
        </w:rPr>
        <w:t xml:space="preserve">para </w:t>
      </w:r>
      <w:r w:rsidRPr="00F956F0">
        <w:rPr>
          <w:rFonts w:ascii="Times New Roman" w:hAnsi="Times New Roman" w:cs="Times New Roman"/>
          <w:b/>
          <w:sz w:val="24"/>
          <w:szCs w:val="24"/>
        </w:rPr>
        <w:t>sizlere iade edilecektir.</w:t>
      </w:r>
    </w:p>
    <w:p w14:paraId="4CA328C2" w14:textId="77777777" w:rsidR="00F956F0" w:rsidRDefault="00F956F0" w:rsidP="00F956F0">
      <w:pPr>
        <w:jc w:val="both"/>
        <w:rPr>
          <w:rFonts w:ascii="Times New Roman" w:hAnsi="Times New Roman" w:cs="Times New Roman"/>
          <w:b/>
          <w:sz w:val="24"/>
          <w:szCs w:val="24"/>
        </w:rPr>
      </w:pPr>
    </w:p>
    <w:p w14:paraId="2909EF9A" w14:textId="5CAC9A4E" w:rsidR="00F956F0" w:rsidRPr="00F956F0" w:rsidRDefault="00F956F0" w:rsidP="00F956F0">
      <w:pPr>
        <w:ind w:left="3540" w:firstLine="60"/>
        <w:jc w:val="center"/>
        <w:rPr>
          <w:rFonts w:ascii="Times New Roman" w:hAnsi="Times New Roman" w:cs="Times New Roman"/>
          <w:b/>
          <w:bCs/>
          <w:i/>
          <w:iCs/>
        </w:rPr>
      </w:pPr>
      <w:r w:rsidRPr="00F956F0">
        <w:rPr>
          <w:rFonts w:ascii="Times New Roman" w:eastAsia="Calibri" w:hAnsi="Times New Roman" w:cs="Times New Roman"/>
          <w:b/>
          <w:bCs/>
          <w:i/>
          <w:iCs/>
        </w:rPr>
        <w:t>SINIRLI  SORUMLU TÜM SANAYİLER KÜÇÜK                        SANAYİ SİTESİ YAPI KOOPERATİFİ</w:t>
      </w:r>
      <w:r w:rsidRPr="00F956F0">
        <w:rPr>
          <w:rFonts w:ascii="Times New Roman" w:hAnsi="Times New Roman" w:cs="Times New Roman"/>
          <w:b/>
          <w:bCs/>
          <w:i/>
          <w:iCs/>
        </w:rPr>
        <w:t xml:space="preserve">                                       YÖNETİM KURULU</w:t>
      </w:r>
    </w:p>
    <w:p w14:paraId="7D8DDF54" w14:textId="77777777" w:rsidR="00C23FD2" w:rsidRDefault="00C23FD2"/>
    <w:sectPr w:rsidR="00C23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84"/>
    <w:rsid w:val="000776FE"/>
    <w:rsid w:val="000E6D5A"/>
    <w:rsid w:val="001802EC"/>
    <w:rsid w:val="001F2B18"/>
    <w:rsid w:val="003170F0"/>
    <w:rsid w:val="00331B39"/>
    <w:rsid w:val="00393CCC"/>
    <w:rsid w:val="0059654D"/>
    <w:rsid w:val="005C1D9A"/>
    <w:rsid w:val="00626FB8"/>
    <w:rsid w:val="00911D4F"/>
    <w:rsid w:val="00992F2E"/>
    <w:rsid w:val="00BD7284"/>
    <w:rsid w:val="00C23FD2"/>
    <w:rsid w:val="00D67282"/>
    <w:rsid w:val="00DE35F7"/>
    <w:rsid w:val="00E0183C"/>
    <w:rsid w:val="00E34602"/>
    <w:rsid w:val="00F61ECF"/>
    <w:rsid w:val="00F956F0"/>
    <w:rsid w:val="00FA222A"/>
    <w:rsid w:val="00FC2F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1B4F"/>
  <w15:chartTrackingRefBased/>
  <w15:docId w15:val="{85C0B5EE-2DC2-491F-9163-67F3FC70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6F0"/>
    <w:rPr>
      <w:kern w:val="0"/>
      <w14:ligatures w14:val="none"/>
    </w:rPr>
  </w:style>
  <w:style w:type="paragraph" w:styleId="Balk1">
    <w:name w:val="heading 1"/>
    <w:basedOn w:val="Normal"/>
    <w:next w:val="Normal"/>
    <w:link w:val="Balk1Char"/>
    <w:uiPriority w:val="9"/>
    <w:qFormat/>
    <w:rsid w:val="00BD7284"/>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BD7284"/>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BD7284"/>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BD7284"/>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Balk5">
    <w:name w:val="heading 5"/>
    <w:basedOn w:val="Normal"/>
    <w:next w:val="Normal"/>
    <w:link w:val="Balk5Char"/>
    <w:uiPriority w:val="9"/>
    <w:semiHidden/>
    <w:unhideWhenUsed/>
    <w:qFormat/>
    <w:rsid w:val="00BD7284"/>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Balk6">
    <w:name w:val="heading 6"/>
    <w:basedOn w:val="Normal"/>
    <w:next w:val="Normal"/>
    <w:link w:val="Balk6Char"/>
    <w:uiPriority w:val="9"/>
    <w:semiHidden/>
    <w:unhideWhenUsed/>
    <w:qFormat/>
    <w:rsid w:val="00BD728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BD7284"/>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BD7284"/>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BD7284"/>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D728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D728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D728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D728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D728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D728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D728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D728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D7284"/>
    <w:rPr>
      <w:rFonts w:eastAsiaTheme="majorEastAsia" w:cstheme="majorBidi"/>
      <w:color w:val="272727" w:themeColor="text1" w:themeTint="D8"/>
    </w:rPr>
  </w:style>
  <w:style w:type="paragraph" w:styleId="KonuBal">
    <w:name w:val="Title"/>
    <w:basedOn w:val="Normal"/>
    <w:next w:val="Normal"/>
    <w:link w:val="KonuBalChar"/>
    <w:uiPriority w:val="10"/>
    <w:qFormat/>
    <w:rsid w:val="00BD728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BD728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D728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BD728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D7284"/>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BD7284"/>
    <w:rPr>
      <w:i/>
      <w:iCs/>
      <w:color w:val="404040" w:themeColor="text1" w:themeTint="BF"/>
    </w:rPr>
  </w:style>
  <w:style w:type="paragraph" w:styleId="ListeParagraf">
    <w:name w:val="List Paragraph"/>
    <w:basedOn w:val="Normal"/>
    <w:uiPriority w:val="34"/>
    <w:qFormat/>
    <w:rsid w:val="00BD7284"/>
    <w:pPr>
      <w:ind w:left="720"/>
      <w:contextualSpacing/>
    </w:pPr>
    <w:rPr>
      <w:kern w:val="2"/>
      <w14:ligatures w14:val="standardContextual"/>
    </w:rPr>
  </w:style>
  <w:style w:type="character" w:styleId="GlVurgulama">
    <w:name w:val="Intense Emphasis"/>
    <w:basedOn w:val="VarsaylanParagrafYazTipi"/>
    <w:uiPriority w:val="21"/>
    <w:qFormat/>
    <w:rsid w:val="00BD7284"/>
    <w:rPr>
      <w:i/>
      <w:iCs/>
      <w:color w:val="2F5496" w:themeColor="accent1" w:themeShade="BF"/>
    </w:rPr>
  </w:style>
  <w:style w:type="paragraph" w:styleId="GlAlnt">
    <w:name w:val="Intense Quote"/>
    <w:basedOn w:val="Normal"/>
    <w:next w:val="Normal"/>
    <w:link w:val="GlAlntChar"/>
    <w:uiPriority w:val="30"/>
    <w:qFormat/>
    <w:rsid w:val="00BD7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GlAlntChar">
    <w:name w:val="Güçlü Alıntı Char"/>
    <w:basedOn w:val="VarsaylanParagrafYazTipi"/>
    <w:link w:val="GlAlnt"/>
    <w:uiPriority w:val="30"/>
    <w:rsid w:val="00BD7284"/>
    <w:rPr>
      <w:i/>
      <w:iCs/>
      <w:color w:val="2F5496" w:themeColor="accent1" w:themeShade="BF"/>
    </w:rPr>
  </w:style>
  <w:style w:type="character" w:styleId="GlBavuru">
    <w:name w:val="Intense Reference"/>
    <w:basedOn w:val="VarsaylanParagrafYazTipi"/>
    <w:uiPriority w:val="32"/>
    <w:qFormat/>
    <w:rsid w:val="00BD7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325</Words>
  <Characters>1859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W11</dc:creator>
  <cp:keywords/>
  <dc:description/>
  <cp:lastModifiedBy>W11</cp:lastModifiedBy>
  <cp:revision>10</cp:revision>
  <dcterms:created xsi:type="dcterms:W3CDTF">2025-02-17T07:20:00Z</dcterms:created>
  <dcterms:modified xsi:type="dcterms:W3CDTF">2025-03-13T07:33:00Z</dcterms:modified>
</cp:coreProperties>
</file>